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43A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443A" w:rsidRDefault="00FF443A" w:rsidP="00FF443A">
      <w:pPr>
        <w:rPr>
          <w:lang w:val="uk-UA"/>
        </w:rPr>
      </w:pPr>
    </w:p>
    <w:p w:rsidR="00FF443A" w:rsidRPr="006E4EB1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</w:rPr>
      </w:pPr>
      <w:r>
        <w:rPr>
          <w:b/>
          <w:u w:val="single"/>
        </w:rPr>
        <w:br w:type="textWrapping" w:clear="all"/>
      </w:r>
      <w:r w:rsidRPr="006E4EB1">
        <w:rPr>
          <w:b/>
          <w:sz w:val="28"/>
          <w:szCs w:val="28"/>
        </w:rPr>
        <w:t>БУЧАНСЬКА     МІСЬКА      РАДА</w:t>
      </w:r>
    </w:p>
    <w:p w:rsidR="00FF443A" w:rsidRDefault="00FF443A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FF443A" w:rsidRPr="006E4EB1" w:rsidRDefault="006E4EB1" w:rsidP="00FF443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ПЕРША</w:t>
      </w:r>
      <w:r w:rsidR="00FF443A">
        <w:rPr>
          <w:b/>
          <w:sz w:val="28"/>
          <w:szCs w:val="28"/>
          <w:lang w:val="uk-UA"/>
        </w:rPr>
        <w:t xml:space="preserve"> СЕСІЯ</w:t>
      </w:r>
      <w:r w:rsidR="00FF443A" w:rsidRPr="006E4EB1">
        <w:rPr>
          <w:b/>
          <w:sz w:val="28"/>
          <w:szCs w:val="28"/>
          <w:lang w:val="uk-UA"/>
        </w:rPr>
        <w:t xml:space="preserve">  </w:t>
      </w:r>
      <w:r w:rsidR="00FF443A" w:rsidRPr="007153BC">
        <w:rPr>
          <w:b/>
          <w:sz w:val="28"/>
          <w:szCs w:val="28"/>
          <w:lang w:val="uk-UA"/>
        </w:rPr>
        <w:t>СЬОМОГО</w:t>
      </w:r>
      <w:r w:rsidR="00FF443A" w:rsidRPr="006E4EB1">
        <w:rPr>
          <w:b/>
          <w:sz w:val="28"/>
          <w:szCs w:val="28"/>
          <w:lang w:val="uk-UA"/>
        </w:rPr>
        <w:t xml:space="preserve">  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D45DCC" w:rsidP="00FF443A">
      <w:pPr>
        <w:pStyle w:val="1"/>
        <w:rPr>
          <w:b/>
        </w:rPr>
      </w:pPr>
      <w:r>
        <w:rPr>
          <w:b/>
        </w:rPr>
        <w:t xml:space="preserve">               «23</w:t>
      </w:r>
      <w:r w:rsidR="006E4EB1">
        <w:rPr>
          <w:b/>
        </w:rPr>
        <w:t>»</w:t>
      </w:r>
      <w:r w:rsidR="00FF443A">
        <w:rPr>
          <w:b/>
        </w:rPr>
        <w:t xml:space="preserve"> </w:t>
      </w:r>
      <w:r w:rsidR="009A750D">
        <w:rPr>
          <w:b/>
        </w:rPr>
        <w:t xml:space="preserve"> </w:t>
      </w:r>
      <w:r w:rsidR="006E4EB1">
        <w:rPr>
          <w:b/>
        </w:rPr>
        <w:t>липня</w:t>
      </w:r>
      <w:r w:rsidR="00E32021">
        <w:rPr>
          <w:b/>
        </w:rPr>
        <w:t xml:space="preserve"> </w:t>
      </w:r>
      <w:r w:rsidR="00FF443A">
        <w:rPr>
          <w:b/>
        </w:rPr>
        <w:t>2020 р.</w:t>
      </w:r>
      <w:r w:rsidR="00FF443A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</w:r>
      <w:r w:rsidR="006E4EB1">
        <w:rPr>
          <w:b/>
        </w:rPr>
        <w:tab/>
        <w:t xml:space="preserve">                      </w:t>
      </w:r>
      <w:r w:rsidR="00A75BC3">
        <w:rPr>
          <w:b/>
        </w:rPr>
        <w:t xml:space="preserve">            № 5142</w:t>
      </w:r>
      <w:r w:rsidR="00FF443A" w:rsidRPr="000A266E">
        <w:rPr>
          <w:b/>
        </w:rPr>
        <w:t xml:space="preserve"> </w:t>
      </w:r>
      <w:r w:rsidR="00FF443A">
        <w:rPr>
          <w:b/>
        </w:rPr>
        <w:t>- 8</w:t>
      </w:r>
      <w:r w:rsidR="006E4EB1">
        <w:rPr>
          <w:b/>
        </w:rPr>
        <w:t>1</w:t>
      </w:r>
      <w:r w:rsidR="00FF443A">
        <w:rPr>
          <w:b/>
        </w:rPr>
        <w:t xml:space="preserve"> -</w:t>
      </w:r>
      <w:r w:rsidR="00FF443A">
        <w:rPr>
          <w:b/>
          <w:lang w:val="en-US"/>
        </w:rPr>
        <w:t>V</w:t>
      </w:r>
      <w:r w:rsidR="00FF443A">
        <w:rPr>
          <w:b/>
        </w:rPr>
        <w:t>ІІ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Pr="00FF443A" w:rsidRDefault="00FF443A" w:rsidP="00FF443A">
      <w:pPr>
        <w:jc w:val="both"/>
        <w:rPr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443A" w:rsidRDefault="00FF443A" w:rsidP="00EC2C2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</w:t>
      </w:r>
      <w:r w:rsidR="00EC2C29">
        <w:rPr>
          <w:b/>
          <w:sz w:val="24"/>
          <w:szCs w:val="24"/>
          <w:lang w:val="uk-UA"/>
        </w:rPr>
        <w:t xml:space="preserve">розгляд звернення </w:t>
      </w:r>
    </w:p>
    <w:p w:rsidR="00EC2C29" w:rsidRDefault="00EC2C29" w:rsidP="00EC2C2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ТОВ «Бучанський завод склотари»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(вх. №</w:t>
      </w:r>
      <w:r w:rsidR="009C7955">
        <w:rPr>
          <w:bCs/>
          <w:sz w:val="24"/>
          <w:szCs w:val="24"/>
          <w:lang w:val="uk-UA"/>
        </w:rPr>
        <w:t xml:space="preserve"> </w:t>
      </w:r>
      <w:r w:rsidR="00EC2C29">
        <w:rPr>
          <w:bCs/>
          <w:sz w:val="24"/>
          <w:szCs w:val="24"/>
          <w:lang w:val="uk-UA"/>
        </w:rPr>
        <w:t>04-08/2/2277</w:t>
      </w:r>
      <w:r w:rsidR="006E4EB1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 </w:t>
      </w:r>
      <w:r w:rsidR="00EC2C29">
        <w:rPr>
          <w:bCs/>
          <w:sz w:val="24"/>
          <w:szCs w:val="24"/>
          <w:lang w:val="uk-UA"/>
        </w:rPr>
        <w:t>13</w:t>
      </w:r>
      <w:r>
        <w:rPr>
          <w:bCs/>
          <w:sz w:val="24"/>
          <w:szCs w:val="24"/>
          <w:lang w:val="uk-UA"/>
        </w:rPr>
        <w:t>.0</w:t>
      </w:r>
      <w:r w:rsidR="009C7955">
        <w:rPr>
          <w:bCs/>
          <w:sz w:val="24"/>
          <w:szCs w:val="24"/>
          <w:lang w:val="uk-UA"/>
        </w:rPr>
        <w:t>7</w:t>
      </w:r>
      <w:r>
        <w:rPr>
          <w:bCs/>
          <w:sz w:val="24"/>
          <w:szCs w:val="24"/>
          <w:lang w:val="uk-UA"/>
        </w:rPr>
        <w:t xml:space="preserve">.20) </w:t>
      </w:r>
      <w:r w:rsidR="00EC2C29">
        <w:rPr>
          <w:bCs/>
          <w:sz w:val="24"/>
          <w:szCs w:val="24"/>
          <w:lang w:val="uk-UA"/>
        </w:rPr>
        <w:t>товариства з обмеженою відповідальністю «Бучанський завод склотари»</w:t>
      </w:r>
      <w:r w:rsidR="009A750D">
        <w:rPr>
          <w:bCs/>
          <w:sz w:val="24"/>
          <w:szCs w:val="24"/>
          <w:lang w:val="uk-UA"/>
        </w:rPr>
        <w:t xml:space="preserve"> щодо надання розстрочення платежу за придбання земельних ділянок по вул. Яблунська, 84, згідно рішення Бучанської міської ради № 5001-80-</w:t>
      </w:r>
      <w:r w:rsidR="009A750D">
        <w:rPr>
          <w:bCs/>
          <w:sz w:val="24"/>
          <w:szCs w:val="24"/>
          <w:lang w:val="en-US"/>
        </w:rPr>
        <w:t>VII</w:t>
      </w:r>
      <w:r w:rsidR="009A750D" w:rsidRPr="009A750D">
        <w:rPr>
          <w:bCs/>
          <w:sz w:val="24"/>
          <w:szCs w:val="24"/>
          <w:lang w:val="uk-UA"/>
        </w:rPr>
        <w:t xml:space="preserve"> </w:t>
      </w:r>
      <w:r w:rsidR="009A750D">
        <w:rPr>
          <w:bCs/>
          <w:sz w:val="24"/>
          <w:szCs w:val="24"/>
          <w:lang w:val="uk-UA"/>
        </w:rPr>
        <w:t>від 25.06.20</w:t>
      </w:r>
      <w:r>
        <w:rPr>
          <w:bCs/>
          <w:sz w:val="24"/>
          <w:szCs w:val="24"/>
          <w:lang w:val="uk-UA"/>
        </w:rPr>
        <w:t xml:space="preserve">  </w:t>
      </w:r>
      <w:r w:rsidR="009A750D">
        <w:rPr>
          <w:bCs/>
          <w:sz w:val="24"/>
          <w:szCs w:val="24"/>
          <w:lang w:val="uk-UA"/>
        </w:rPr>
        <w:t xml:space="preserve">«Про затвердження звітів з експертної грошової оцінки та продаж земельних ділянок </w:t>
      </w:r>
      <w:r w:rsidR="006F2D25">
        <w:rPr>
          <w:bCs/>
          <w:sz w:val="24"/>
          <w:szCs w:val="24"/>
          <w:lang w:val="uk-UA"/>
        </w:rPr>
        <w:t>по вул. Яблунська, 84 в м. Буча»</w:t>
      </w:r>
      <w:r>
        <w:rPr>
          <w:bCs/>
          <w:sz w:val="24"/>
          <w:szCs w:val="24"/>
          <w:lang w:val="uk-UA"/>
        </w:rPr>
        <w:t xml:space="preserve">, </w:t>
      </w:r>
      <w:r w:rsidR="00FD3179">
        <w:rPr>
          <w:bCs/>
          <w:sz w:val="24"/>
          <w:szCs w:val="24"/>
          <w:lang w:val="uk-UA"/>
        </w:rPr>
        <w:t>враховуючи пропозиції депутатів, та у відповідності до плану соціально-економічного розвитку Буча</w:t>
      </w:r>
      <w:r w:rsidR="000D7F61">
        <w:rPr>
          <w:bCs/>
          <w:sz w:val="24"/>
          <w:szCs w:val="24"/>
          <w:lang w:val="uk-UA"/>
        </w:rPr>
        <w:t xml:space="preserve">нської МОТГ на 2020 – 2021 </w:t>
      </w:r>
      <w:proofErr w:type="spellStart"/>
      <w:r w:rsidR="000D7F61">
        <w:rPr>
          <w:bCs/>
          <w:sz w:val="24"/>
          <w:szCs w:val="24"/>
          <w:lang w:val="uk-UA"/>
        </w:rPr>
        <w:t>рр</w:t>
      </w:r>
      <w:proofErr w:type="spellEnd"/>
      <w:r w:rsidR="000D7F61">
        <w:rPr>
          <w:bCs/>
          <w:sz w:val="24"/>
          <w:szCs w:val="24"/>
          <w:lang w:val="uk-UA"/>
        </w:rPr>
        <w:t>.,с</w:t>
      </w:r>
      <w:r w:rsidR="00FD3179">
        <w:rPr>
          <w:bCs/>
          <w:sz w:val="24"/>
          <w:szCs w:val="24"/>
          <w:lang w:val="uk-UA"/>
        </w:rPr>
        <w:t>тратегії економічного розвитку Бучанської МОТГ</w:t>
      </w:r>
      <w:r w:rsidR="000D7F61">
        <w:rPr>
          <w:bCs/>
          <w:sz w:val="24"/>
          <w:szCs w:val="24"/>
          <w:lang w:val="uk-UA"/>
        </w:rPr>
        <w:t xml:space="preserve"> на період до 2029 р.</w:t>
      </w:r>
      <w:r w:rsidR="00FD3179">
        <w:rPr>
          <w:bCs/>
          <w:sz w:val="24"/>
          <w:szCs w:val="24"/>
          <w:lang w:val="uk-UA"/>
        </w:rPr>
        <w:t xml:space="preserve">,  </w:t>
      </w:r>
      <w:r>
        <w:rPr>
          <w:bCs/>
          <w:sz w:val="24"/>
          <w:szCs w:val="24"/>
          <w:lang w:val="uk-UA"/>
        </w:rPr>
        <w:t>відповідно до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</w:t>
      </w:r>
      <w:r w:rsidR="000D7F61">
        <w:rPr>
          <w:sz w:val="24"/>
          <w:szCs w:val="24"/>
          <w:lang w:val="uk-UA"/>
        </w:rPr>
        <w:t xml:space="preserve"> Постанови</w:t>
      </w:r>
      <w:r w:rsidR="006F2D25">
        <w:rPr>
          <w:sz w:val="24"/>
          <w:szCs w:val="24"/>
          <w:lang w:val="uk-UA"/>
        </w:rPr>
        <w:t xml:space="preserve"> Кабінету Міністрів України від 22.04.2009 р. № 381 «Про затвердження Порядку здійснення розрахунків з розстроченням платежу за придбання земельної ділянки державної та комунальної власності»,</w:t>
      </w:r>
      <w:r>
        <w:rPr>
          <w:sz w:val="24"/>
          <w:szCs w:val="24"/>
          <w:lang w:val="uk-UA"/>
        </w:rPr>
        <w:t xml:space="preserve"> керуючись Законом України «Про місцеве самоврядування в України», міська рада</w:t>
      </w:r>
      <w:r w:rsidR="000D7F61">
        <w:rPr>
          <w:sz w:val="24"/>
          <w:szCs w:val="24"/>
          <w:lang w:val="uk-UA"/>
        </w:rPr>
        <w:t xml:space="preserve">, -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652438" w:rsidRDefault="006F2D25" w:rsidP="00C80CBD">
      <w:pPr>
        <w:pStyle w:val="a6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652438">
        <w:rPr>
          <w:sz w:val="24"/>
          <w:szCs w:val="24"/>
          <w:lang w:val="uk-UA"/>
        </w:rPr>
        <w:t xml:space="preserve">Надати товариству з обмеженою відповідальністю </w:t>
      </w:r>
      <w:r w:rsidR="00652438">
        <w:rPr>
          <w:sz w:val="24"/>
          <w:szCs w:val="24"/>
          <w:lang w:val="uk-UA"/>
        </w:rPr>
        <w:t>«Бучанськи</w:t>
      </w:r>
      <w:r w:rsidRPr="00652438">
        <w:rPr>
          <w:sz w:val="24"/>
          <w:szCs w:val="24"/>
          <w:lang w:val="uk-UA"/>
        </w:rPr>
        <w:t xml:space="preserve">й завод склотари» </w:t>
      </w:r>
      <w:r w:rsidR="0096402B" w:rsidRPr="00652438">
        <w:rPr>
          <w:sz w:val="24"/>
          <w:szCs w:val="24"/>
          <w:lang w:val="uk-UA"/>
        </w:rPr>
        <w:t xml:space="preserve">розстрочення платежу за придбання земельної ділянки </w:t>
      </w:r>
      <w:r w:rsidR="002F0F91" w:rsidRPr="00652438">
        <w:rPr>
          <w:bCs/>
          <w:sz w:val="24"/>
          <w:szCs w:val="24"/>
          <w:lang w:val="uk-UA"/>
        </w:rPr>
        <w:t xml:space="preserve">площею 31 999 кв.м., кадастровий номер </w:t>
      </w:r>
      <w:r w:rsidR="002F0F91" w:rsidRPr="00652438">
        <w:rPr>
          <w:sz w:val="24"/>
          <w:szCs w:val="24"/>
          <w:lang w:val="uk-UA"/>
        </w:rPr>
        <w:t>3210945300:01:120:0048</w:t>
      </w:r>
      <w:r w:rsidR="002F0F91" w:rsidRPr="00652438">
        <w:rPr>
          <w:bCs/>
          <w:sz w:val="24"/>
          <w:szCs w:val="24"/>
          <w:lang w:val="uk-UA"/>
        </w:rPr>
        <w:t xml:space="preserve">, розташованої за адресою: Київська обл., м. Буча, вул. </w:t>
      </w:r>
      <w:r w:rsidR="009039C1" w:rsidRPr="00652438">
        <w:rPr>
          <w:sz w:val="24"/>
          <w:szCs w:val="24"/>
          <w:lang w:val="uk-UA"/>
        </w:rPr>
        <w:t xml:space="preserve">Яблунська, 84 </w:t>
      </w:r>
      <w:r w:rsidR="000D7F61">
        <w:rPr>
          <w:sz w:val="24"/>
          <w:szCs w:val="24"/>
          <w:lang w:val="uk-UA"/>
        </w:rPr>
        <w:t>терміном</w:t>
      </w:r>
      <w:r w:rsidR="00FD3179">
        <w:rPr>
          <w:sz w:val="24"/>
          <w:szCs w:val="24"/>
          <w:lang w:val="uk-UA"/>
        </w:rPr>
        <w:t xml:space="preserve"> на 1 рік</w:t>
      </w:r>
      <w:r w:rsidR="00455F83">
        <w:rPr>
          <w:sz w:val="24"/>
          <w:szCs w:val="24"/>
          <w:lang w:val="uk-UA"/>
        </w:rPr>
        <w:t xml:space="preserve"> згідно графіку (Додаток 1).</w:t>
      </w:r>
    </w:p>
    <w:p w:rsidR="009039C1" w:rsidRDefault="009039C1" w:rsidP="00C80CBD">
      <w:pPr>
        <w:pStyle w:val="a6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652438">
        <w:rPr>
          <w:sz w:val="24"/>
          <w:szCs w:val="24"/>
          <w:lang w:val="uk-UA"/>
        </w:rPr>
        <w:t xml:space="preserve">Надати товариству з обмеженою відповідальністю </w:t>
      </w:r>
      <w:r w:rsidR="00652438">
        <w:rPr>
          <w:sz w:val="24"/>
          <w:szCs w:val="24"/>
          <w:lang w:val="uk-UA"/>
        </w:rPr>
        <w:t>«Бучанськи</w:t>
      </w:r>
      <w:r w:rsidRPr="00652438">
        <w:rPr>
          <w:sz w:val="24"/>
          <w:szCs w:val="24"/>
          <w:lang w:val="uk-UA"/>
        </w:rPr>
        <w:t xml:space="preserve">й завод склотари» розстрочення платежу за придбання земельної ділянки </w:t>
      </w:r>
      <w:r w:rsidRPr="00652438">
        <w:rPr>
          <w:bCs/>
          <w:sz w:val="24"/>
          <w:szCs w:val="24"/>
          <w:lang w:val="uk-UA"/>
        </w:rPr>
        <w:t xml:space="preserve">площею 151 872 кв.м., кадастровий номер </w:t>
      </w:r>
      <w:r w:rsidRPr="00652438">
        <w:rPr>
          <w:sz w:val="24"/>
          <w:szCs w:val="24"/>
          <w:lang w:val="uk-UA"/>
        </w:rPr>
        <w:t>3210800000:01:120:0141</w:t>
      </w:r>
      <w:r w:rsidRPr="00652438">
        <w:rPr>
          <w:bCs/>
          <w:sz w:val="24"/>
          <w:szCs w:val="24"/>
          <w:lang w:val="uk-UA"/>
        </w:rPr>
        <w:t xml:space="preserve">, розташованої за адресою: Київська обл., м. Буча, вул. </w:t>
      </w:r>
      <w:r w:rsidRPr="00652438">
        <w:rPr>
          <w:sz w:val="24"/>
          <w:szCs w:val="24"/>
          <w:lang w:val="uk-UA"/>
        </w:rPr>
        <w:t xml:space="preserve">Яблунська, 84 </w:t>
      </w:r>
      <w:r w:rsidR="00652438">
        <w:rPr>
          <w:sz w:val="24"/>
          <w:szCs w:val="24"/>
          <w:lang w:val="uk-UA"/>
        </w:rPr>
        <w:t xml:space="preserve">терміном </w:t>
      </w:r>
      <w:r w:rsidR="00FD3179">
        <w:rPr>
          <w:sz w:val="24"/>
          <w:szCs w:val="24"/>
          <w:lang w:val="uk-UA"/>
        </w:rPr>
        <w:t>строком на 1 рік</w:t>
      </w:r>
      <w:r w:rsidR="00455F83">
        <w:rPr>
          <w:sz w:val="24"/>
          <w:szCs w:val="24"/>
          <w:lang w:val="uk-UA"/>
        </w:rPr>
        <w:t xml:space="preserve"> згідно графіку (Додаток 2).</w:t>
      </w:r>
    </w:p>
    <w:p w:rsidR="009039C1" w:rsidRPr="00652438" w:rsidRDefault="00652438" w:rsidP="00B05FB9">
      <w:pPr>
        <w:pStyle w:val="a6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652438">
        <w:rPr>
          <w:sz w:val="24"/>
          <w:szCs w:val="24"/>
          <w:lang w:val="uk-UA"/>
        </w:rPr>
        <w:t>Доручити  Бучанському міському голові Федоруку Анатолію Петровичу</w:t>
      </w:r>
      <w:r w:rsidRPr="00652438">
        <w:rPr>
          <w:sz w:val="24"/>
          <w:szCs w:val="24"/>
        </w:rPr>
        <w:t xml:space="preserve"> укласти </w:t>
      </w:r>
      <w:r w:rsidRPr="00652438">
        <w:rPr>
          <w:sz w:val="24"/>
          <w:szCs w:val="24"/>
          <w:lang w:val="uk-UA"/>
        </w:rPr>
        <w:t>з ТОВ «Бучанський завод склотари»</w:t>
      </w:r>
      <w:r w:rsidRPr="00652438">
        <w:rPr>
          <w:sz w:val="24"/>
          <w:szCs w:val="24"/>
        </w:rPr>
        <w:t xml:space="preserve"> догововор</w:t>
      </w:r>
      <w:r w:rsidRPr="00652438">
        <w:rPr>
          <w:sz w:val="24"/>
          <w:szCs w:val="24"/>
          <w:lang w:val="uk-UA"/>
        </w:rPr>
        <w:t>и</w:t>
      </w:r>
      <w:r w:rsidRPr="00652438">
        <w:rPr>
          <w:sz w:val="24"/>
          <w:szCs w:val="24"/>
        </w:rPr>
        <w:t xml:space="preserve"> ку</w:t>
      </w:r>
      <w:r>
        <w:rPr>
          <w:sz w:val="24"/>
          <w:szCs w:val="24"/>
        </w:rPr>
        <w:t>півлі-продажу земельних ділянок</w:t>
      </w:r>
      <w:r>
        <w:rPr>
          <w:sz w:val="24"/>
          <w:szCs w:val="24"/>
          <w:lang w:val="uk-UA"/>
        </w:rPr>
        <w:t xml:space="preserve"> к. н. </w:t>
      </w:r>
      <w:r w:rsidRPr="00652438">
        <w:rPr>
          <w:sz w:val="24"/>
          <w:szCs w:val="24"/>
          <w:lang w:val="uk-UA"/>
        </w:rPr>
        <w:t>3210945300:01:120:0048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 xml:space="preserve">, </w:t>
      </w:r>
      <w:r w:rsidRPr="00652438">
        <w:rPr>
          <w:sz w:val="24"/>
          <w:szCs w:val="24"/>
          <w:lang w:val="uk-UA"/>
        </w:rPr>
        <w:t>3210800000:01:120:0141</w:t>
      </w:r>
      <w:r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</w:rPr>
        <w:t xml:space="preserve">з урахуванням даного рішення </w:t>
      </w:r>
      <w:r>
        <w:rPr>
          <w:sz w:val="24"/>
          <w:szCs w:val="24"/>
          <w:lang w:val="uk-UA"/>
        </w:rPr>
        <w:t xml:space="preserve">та вимог чинного законодавства. </w:t>
      </w:r>
    </w:p>
    <w:p w:rsidR="00FF443A" w:rsidRPr="009039C1" w:rsidRDefault="00FF443A" w:rsidP="00FF443A">
      <w:pPr>
        <w:pStyle w:val="a6"/>
        <w:numPr>
          <w:ilvl w:val="0"/>
          <w:numId w:val="9"/>
        </w:numPr>
        <w:jc w:val="both"/>
        <w:rPr>
          <w:sz w:val="24"/>
          <w:szCs w:val="24"/>
          <w:lang w:val="uk-UA"/>
        </w:rPr>
      </w:pPr>
      <w:r w:rsidRPr="009039C1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ind w:left="360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</w:t>
      </w: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    </w:t>
      </w:r>
      <w:r w:rsidR="003638E6">
        <w:rPr>
          <w:b/>
          <w:sz w:val="24"/>
          <w:szCs w:val="24"/>
          <w:lang w:val="uk-UA"/>
        </w:rPr>
        <w:t xml:space="preserve">Міський голова                                                     </w:t>
      </w:r>
      <w:r w:rsidR="00652438">
        <w:rPr>
          <w:b/>
          <w:sz w:val="24"/>
          <w:szCs w:val="24"/>
          <w:lang w:val="uk-UA"/>
        </w:rPr>
        <w:t xml:space="preserve">       </w:t>
      </w:r>
      <w:r w:rsidR="003638E6">
        <w:rPr>
          <w:b/>
          <w:sz w:val="24"/>
          <w:szCs w:val="24"/>
          <w:lang w:val="uk-UA"/>
        </w:rPr>
        <w:t xml:space="preserve">                    А.П. Федорук                                              </w:t>
      </w:r>
    </w:p>
    <w:sectPr w:rsidR="00FF44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BA1" w:rsidRDefault="004C3BA1" w:rsidP="00A87623">
      <w:r>
        <w:separator/>
      </w:r>
    </w:p>
  </w:endnote>
  <w:endnote w:type="continuationSeparator" w:id="0">
    <w:p w:rsidR="004C3BA1" w:rsidRDefault="004C3BA1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CC" w:rsidRDefault="00D45DC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CC" w:rsidRDefault="00D45DC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CC" w:rsidRDefault="00D45DC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BA1" w:rsidRDefault="004C3BA1" w:rsidP="00A87623">
      <w:r>
        <w:separator/>
      </w:r>
    </w:p>
  </w:footnote>
  <w:footnote w:type="continuationSeparator" w:id="0">
    <w:p w:rsidR="004C3BA1" w:rsidRDefault="004C3BA1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CC" w:rsidRDefault="00D45DC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7623" w:rsidRPr="00D45DCC" w:rsidRDefault="00A87623" w:rsidP="00D45DC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DCC" w:rsidRDefault="00D45DC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 w15:restartNumberingAfterBreak="0">
    <w:nsid w:val="6A9A5B74"/>
    <w:multiLevelType w:val="hybridMultilevel"/>
    <w:tmpl w:val="627450B0"/>
    <w:lvl w:ilvl="0" w:tplc="4A1C63A6">
      <w:start w:val="1"/>
      <w:numFmt w:val="decimal"/>
      <w:lvlText w:val="%1."/>
      <w:lvlJc w:val="left"/>
      <w:pPr>
        <w:ind w:left="4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AC"/>
    <w:rsid w:val="000137A2"/>
    <w:rsid w:val="00076CC4"/>
    <w:rsid w:val="00097210"/>
    <w:rsid w:val="000D7F61"/>
    <w:rsid w:val="000E10B3"/>
    <w:rsid w:val="000F2DCD"/>
    <w:rsid w:val="00145F31"/>
    <w:rsid w:val="0015628B"/>
    <w:rsid w:val="001D32EE"/>
    <w:rsid w:val="001F3E6B"/>
    <w:rsid w:val="00231B6C"/>
    <w:rsid w:val="0025368E"/>
    <w:rsid w:val="002C2E19"/>
    <w:rsid w:val="002F0F91"/>
    <w:rsid w:val="00300AEC"/>
    <w:rsid w:val="00355B33"/>
    <w:rsid w:val="003638E6"/>
    <w:rsid w:val="00376F0A"/>
    <w:rsid w:val="004342DC"/>
    <w:rsid w:val="00455F83"/>
    <w:rsid w:val="00476EB0"/>
    <w:rsid w:val="00497C06"/>
    <w:rsid w:val="004C0142"/>
    <w:rsid w:val="004C12DD"/>
    <w:rsid w:val="004C3BA1"/>
    <w:rsid w:val="00500C8B"/>
    <w:rsid w:val="00540F06"/>
    <w:rsid w:val="0055058F"/>
    <w:rsid w:val="00554A88"/>
    <w:rsid w:val="005B304C"/>
    <w:rsid w:val="005C2591"/>
    <w:rsid w:val="005E4DC4"/>
    <w:rsid w:val="006152D9"/>
    <w:rsid w:val="00616E32"/>
    <w:rsid w:val="00652438"/>
    <w:rsid w:val="0069129C"/>
    <w:rsid w:val="00695CAF"/>
    <w:rsid w:val="006E4EB1"/>
    <w:rsid w:val="006F2D25"/>
    <w:rsid w:val="007153BC"/>
    <w:rsid w:val="00787B8B"/>
    <w:rsid w:val="007A6C2E"/>
    <w:rsid w:val="007C4D0C"/>
    <w:rsid w:val="007F67AE"/>
    <w:rsid w:val="00897DEC"/>
    <w:rsid w:val="008A3AF3"/>
    <w:rsid w:val="008D7744"/>
    <w:rsid w:val="008E12DE"/>
    <w:rsid w:val="009039C1"/>
    <w:rsid w:val="009615EA"/>
    <w:rsid w:val="0096402B"/>
    <w:rsid w:val="00987A53"/>
    <w:rsid w:val="009A750D"/>
    <w:rsid w:val="009B0CC6"/>
    <w:rsid w:val="009C7955"/>
    <w:rsid w:val="009F35FD"/>
    <w:rsid w:val="00A05360"/>
    <w:rsid w:val="00A12B12"/>
    <w:rsid w:val="00A2191F"/>
    <w:rsid w:val="00A25D66"/>
    <w:rsid w:val="00A31157"/>
    <w:rsid w:val="00A75BC3"/>
    <w:rsid w:val="00A87623"/>
    <w:rsid w:val="00AF2681"/>
    <w:rsid w:val="00AF4288"/>
    <w:rsid w:val="00B07F60"/>
    <w:rsid w:val="00B34399"/>
    <w:rsid w:val="00BD101F"/>
    <w:rsid w:val="00BD1581"/>
    <w:rsid w:val="00BE1FD9"/>
    <w:rsid w:val="00BF1552"/>
    <w:rsid w:val="00C233B5"/>
    <w:rsid w:val="00C42628"/>
    <w:rsid w:val="00C45BAC"/>
    <w:rsid w:val="00CB190E"/>
    <w:rsid w:val="00CC1C66"/>
    <w:rsid w:val="00D02EDC"/>
    <w:rsid w:val="00D279BB"/>
    <w:rsid w:val="00D45DCC"/>
    <w:rsid w:val="00DA4747"/>
    <w:rsid w:val="00DB1E86"/>
    <w:rsid w:val="00DC7F40"/>
    <w:rsid w:val="00DE3349"/>
    <w:rsid w:val="00E02BF7"/>
    <w:rsid w:val="00E32021"/>
    <w:rsid w:val="00E7315C"/>
    <w:rsid w:val="00EC2C29"/>
    <w:rsid w:val="00F505E6"/>
    <w:rsid w:val="00FA0DD5"/>
    <w:rsid w:val="00FD3179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1914C4B-DCC7-4C22-BC42-E8D894063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Бучанська міська рада</dc:creator>
  <cp:keywords/>
  <cp:lastModifiedBy>Operator</cp:lastModifiedBy>
  <cp:revision>2</cp:revision>
  <cp:lastPrinted>2020-07-27T07:55:00Z</cp:lastPrinted>
  <dcterms:created xsi:type="dcterms:W3CDTF">2020-08-06T10:55:00Z</dcterms:created>
  <dcterms:modified xsi:type="dcterms:W3CDTF">2020-08-06T10:55:00Z</dcterms:modified>
</cp:coreProperties>
</file>